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641"/>
        <w:jc w:val="both"/>
        <w:textAlignment w:val="auto"/>
        <w:rPr>
          <w:rFonts w:hint="default" w:ascii="仿宋_GB2312" w:eastAsia="仿宋_GB2312" w:cs="Times New Roman"/>
          <w:sz w:val="24"/>
          <w:szCs w:val="24"/>
          <w:lang w:val="en-US" w:eastAsia="zh-CN"/>
        </w:rPr>
      </w:pPr>
      <w:r>
        <w:rPr>
          <w:rFonts w:hint="eastAsia" w:ascii="仿宋_GB2312" w:eastAsia="仿宋_GB2312" w:cs="Times New Roman"/>
          <w:sz w:val="24"/>
          <w:szCs w:val="24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Style w:val="6"/>
          <w:rFonts w:hint="eastAsia" w:ascii="宋体-18030" w:hAnsi="宋体-18030" w:eastAsia="宋体-18030" w:cs="宋体-18030"/>
          <w:b/>
          <w:bCs/>
          <w:color w:val="191919"/>
          <w:sz w:val="32"/>
          <w:szCs w:val="32"/>
          <w:shd w:val="clear" w:color="auto" w:fill="FFFFFF"/>
        </w:rPr>
      </w:pPr>
      <w:bookmarkStart w:id="0" w:name="_GoBack"/>
      <w:r>
        <w:rPr>
          <w:rStyle w:val="6"/>
          <w:rFonts w:hint="eastAsia" w:ascii="宋体-18030" w:hAnsi="宋体-18030" w:eastAsia="宋体-18030" w:cs="宋体-18030"/>
          <w:b/>
          <w:bCs/>
          <w:color w:val="191919"/>
          <w:sz w:val="32"/>
          <w:szCs w:val="32"/>
          <w:shd w:val="clear" w:color="auto" w:fill="FFFFFF"/>
          <w:lang w:eastAsia="zh-CN"/>
        </w:rPr>
        <w:t>景区旅游服务工作人员</w:t>
      </w:r>
      <w:r>
        <w:rPr>
          <w:rStyle w:val="6"/>
          <w:rFonts w:hint="eastAsia" w:ascii="宋体-18030" w:hAnsi="宋体-18030" w:eastAsia="宋体-18030" w:cs="宋体-18030"/>
          <w:b/>
          <w:bCs/>
          <w:color w:val="191919"/>
          <w:sz w:val="32"/>
          <w:szCs w:val="32"/>
          <w:shd w:val="clear" w:color="auto" w:fill="FFFFFF"/>
          <w:lang w:val="en-US" w:eastAsia="zh-CN"/>
        </w:rPr>
        <w:t>招聘计划列表</w:t>
      </w:r>
    </w:p>
    <w:bookmarkEnd w:id="0"/>
    <w:tbl>
      <w:tblPr>
        <w:tblStyle w:val="4"/>
        <w:tblpPr w:leftFromText="180" w:rightFromText="180" w:vertAnchor="text" w:horzAnchor="page" w:tblpX="1736" w:tblpY="82"/>
        <w:tblOverlap w:val="never"/>
        <w:tblW w:w="94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395"/>
        <w:gridCol w:w="589"/>
        <w:gridCol w:w="982"/>
        <w:gridCol w:w="1582"/>
        <w:gridCol w:w="208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单位</w:t>
            </w:r>
          </w:p>
        </w:tc>
        <w:tc>
          <w:tcPr>
            <w:tcW w:w="13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名称及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代码序号</w:t>
            </w:r>
          </w:p>
        </w:tc>
        <w:tc>
          <w:tcPr>
            <w:tcW w:w="5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46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职位资格条件和要求</w:t>
            </w:r>
          </w:p>
        </w:tc>
        <w:tc>
          <w:tcPr>
            <w:tcW w:w="18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学历、学位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年龄、性别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身高</w:t>
            </w:r>
          </w:p>
        </w:tc>
        <w:tc>
          <w:tcPr>
            <w:tcW w:w="18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琅琊山旅游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景区基层服务岗（包括售票、检票员以及导游讲解员）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202205001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具有全日制大学专科及以上学历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旅游类包括旅游管理、导游等；播音与主持；语文教育、汉语言、学前教育、旅游英语、英语、新闻学等专业；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0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男性身高170cm及以上，女性身高160cm及以上，年龄在28周岁以下即1994年1月1日（含）以后出生,身体健康，品貌端正，普通话标准，语言表达能力强，性格开朗，有亲和力。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未取得毕业证的应届毕业生可持学校出具的证明参加应聘；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有才艺专长、导游资格证或有一定讲解经验者优先。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琅琊山旅游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景区飞越丛林探险乐园教练员岗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202205002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具有全日制高中（含专科）及以上学历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男性身高170cm及以上，身体健康，女性身高160cm及以上，年龄在32周岁以下（1990年1月1日以后出生）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因为竞技类岗位，适合男性；体育专业、退役军人（含消防）优先。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9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琅琊山旅游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客运管理中心驾驶员岗202205003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具有全日制高中（含专科）及以上学历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持有C1及以上证照人员3人</w:t>
            </w: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持B1/A1证照人员2人</w:t>
            </w: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男性身高170cm及以上，年龄在45周岁以下（1977年4月1日以后出生）；女性身高160cm及以上，年龄在40周岁以下（1982年4月1日以后出生）。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必须持有实际驾驶工作经历3年以上且安全驾驶无事故（需提供相关信息证明材料）。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9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琅琊山旅游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营销策划中心营销员202205004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具有全日制大学专科及以上学历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市场营销类、网络营销（符合景区活动策划方向的），电子商务类网络新闻与传播等专业（符合自媒体运营方面的）。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男性身高170cm及以上，女性身高160cm及以上，年龄在32周岁以下（1990年1月1日以后出生）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有旅游营销与活动策划经验者，熟练运用PS、PR剪映、有一定的文字功底者优先。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9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琅琊山商贸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公司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商贸公司景区营业员岗202205005</w:t>
            </w:r>
          </w:p>
        </w:tc>
        <w:tc>
          <w:tcPr>
            <w:tcW w:w="58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具有全日制高中（含专科）及以上学历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  <w:t>男性身高170cm及以上，女性身高160cm及以上，年龄在40周岁以下（1982年4月1日以后出生）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Arial Unicode MS"/>
    <w:panose1 w:val="02010609060101010101"/>
    <w:charset w:val="86"/>
    <w:family w:val="auto"/>
    <w:pitch w:val="default"/>
    <w:sig w:usb0="00000000" w:usb1="00000000" w:usb2="0000000E" w:usb3="00000000" w:csb0="003C0041" w:csb1="A00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F19DA"/>
    <w:rsid w:val="1E1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792</Words>
  <Characters>903</Characters>
  <Lines>0</Lines>
  <Paragraphs>0</Paragraphs>
  <TotalTime>0</TotalTime>
  <ScaleCrop>false</ScaleCrop>
  <LinksUpToDate>false</LinksUpToDate>
  <CharactersWithSpaces>903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2022-05-05T00:23:00Z</dcterms:created>
  <dc:creator>净荷</dc:creator>
  <cp:lastModifiedBy>净荷</cp:lastModifiedBy>
  <dcterms:modified xsi:type="dcterms:W3CDTF">2022-05-05T00:24:41Z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EA9A40DE2DD84EF5928F699A3F07C558</vt:lpwstr>
  </property>
</Properties>
</file>